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13581" w14:textId="77777777" w:rsidR="00331FAC" w:rsidRPr="00331FAC" w:rsidRDefault="001247FA" w:rsidP="00A407B3">
      <w:pPr>
        <w:spacing w:line="420" w:lineRule="atLeast"/>
        <w:ind w:leftChars="-270" w:left="-567" w:rightChars="155" w:right="325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远程</w:t>
      </w:r>
      <w:r w:rsidR="00331FAC" w:rsidRPr="00331FAC">
        <w:rPr>
          <w:rFonts w:ascii="黑体" w:eastAsia="黑体" w:hAnsi="黑体" w:hint="eastAsia"/>
          <w:b/>
          <w:sz w:val="32"/>
          <w:szCs w:val="32"/>
        </w:rPr>
        <w:t>委托</w:t>
      </w:r>
      <w:r>
        <w:rPr>
          <w:rFonts w:ascii="黑体" w:eastAsia="黑体" w:hAnsi="黑体" w:hint="eastAsia"/>
          <w:b/>
          <w:sz w:val="32"/>
          <w:szCs w:val="32"/>
        </w:rPr>
        <w:t>服务</w:t>
      </w:r>
      <w:r w:rsidR="00331FAC" w:rsidRPr="00331FAC">
        <w:rPr>
          <w:rFonts w:ascii="黑体" w:eastAsia="黑体" w:hAnsi="黑体" w:hint="eastAsia"/>
          <w:b/>
          <w:sz w:val="32"/>
          <w:szCs w:val="32"/>
        </w:rPr>
        <w:t>协议</w:t>
      </w:r>
    </w:p>
    <w:p w14:paraId="6AEE3CC0" w14:textId="5AEF7CDB" w:rsidR="00A87DCD" w:rsidRPr="008E47C8" w:rsidRDefault="00A87DCD" w:rsidP="008E47C8">
      <w:pPr>
        <w:spacing w:line="420" w:lineRule="atLeast"/>
        <w:ind w:leftChars="-270" w:left="-565" w:rightChars="155" w:right="325" w:hanging="2"/>
        <w:rPr>
          <w:rFonts w:ascii="宋体" w:eastAsia="宋体" w:hAnsi="宋体"/>
          <w:b/>
          <w:szCs w:val="21"/>
        </w:rPr>
      </w:pPr>
      <w:r w:rsidRPr="008E47C8">
        <w:rPr>
          <w:rFonts w:ascii="宋体" w:eastAsia="宋体" w:hAnsi="宋体" w:hint="eastAsia"/>
          <w:b/>
          <w:szCs w:val="21"/>
        </w:rPr>
        <w:t>甲方：</w:t>
      </w:r>
      <w:r w:rsidR="0021397E">
        <w:rPr>
          <w:rFonts w:ascii="宋体" w:eastAsia="宋体" w:hAnsi="宋体" w:hint="eastAsia"/>
          <w:b/>
          <w:szCs w:val="21"/>
        </w:rPr>
        <w:t>_</w:t>
      </w:r>
      <w:r w:rsidR="0021397E">
        <w:rPr>
          <w:rFonts w:ascii="宋体" w:eastAsia="宋体" w:hAnsi="宋体"/>
          <w:b/>
          <w:szCs w:val="21"/>
        </w:rPr>
        <w:t>_________________________</w:t>
      </w:r>
      <w:r w:rsidRPr="008E47C8">
        <w:rPr>
          <w:rFonts w:ascii="宋体" w:eastAsia="宋体" w:hAnsi="宋体"/>
          <w:b/>
          <w:szCs w:val="21"/>
        </w:rPr>
        <w:t xml:space="preserve">                                              </w:t>
      </w:r>
    </w:p>
    <w:p w14:paraId="509D7601" w14:textId="77777777" w:rsidR="00A87DCD" w:rsidRPr="008E47C8" w:rsidRDefault="00A87DCD" w:rsidP="008E47C8">
      <w:pPr>
        <w:spacing w:line="420" w:lineRule="atLeast"/>
        <w:ind w:leftChars="-270" w:left="-565" w:rightChars="155" w:right="325" w:hanging="2"/>
        <w:rPr>
          <w:rFonts w:ascii="宋体" w:eastAsia="宋体" w:hAnsi="宋体"/>
          <w:b/>
          <w:szCs w:val="21"/>
        </w:rPr>
      </w:pPr>
      <w:r w:rsidRPr="008E47C8">
        <w:rPr>
          <w:rFonts w:ascii="宋体" w:eastAsia="宋体" w:hAnsi="宋体" w:hint="eastAsia"/>
          <w:b/>
          <w:szCs w:val="21"/>
        </w:rPr>
        <w:t>乙方：格林基金管理有限公司（简称“本公司”）</w:t>
      </w:r>
    </w:p>
    <w:p w14:paraId="43C4DFB3" w14:textId="3095B1A1" w:rsidR="00A87DCD" w:rsidRDefault="00331FAC" w:rsidP="008E47C8">
      <w:pPr>
        <w:tabs>
          <w:tab w:val="left" w:pos="2280"/>
        </w:tabs>
        <w:spacing w:line="420" w:lineRule="atLeast"/>
        <w:ind w:leftChars="-270" w:left="-567" w:rightChars="155" w:right="325" w:firstLineChars="200" w:firstLine="420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>为方便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顺利投资于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管理的旗下产品，依照国家相关法律法规规定、本公司业务规则以及相关产品合同</w:t>
      </w:r>
      <w:bookmarkStart w:id="0" w:name="_Hlk101777434"/>
      <w:r w:rsidR="0030520F">
        <w:rPr>
          <w:rFonts w:ascii="宋体" w:eastAsia="宋体" w:hAnsi="宋体" w:hint="eastAsia"/>
          <w:kern w:val="0"/>
          <w:szCs w:val="21"/>
        </w:rPr>
        <w:t>及其他</w:t>
      </w:r>
      <w:r w:rsidR="00CD0C93">
        <w:rPr>
          <w:rFonts w:ascii="宋体" w:eastAsia="宋体" w:hAnsi="宋体" w:hint="eastAsia"/>
          <w:kern w:val="0"/>
          <w:szCs w:val="21"/>
        </w:rPr>
        <w:t>产品法律文件</w:t>
      </w:r>
      <w:bookmarkEnd w:id="0"/>
      <w:r w:rsidRPr="00776DD5">
        <w:rPr>
          <w:rFonts w:ascii="宋体" w:eastAsia="宋体" w:hAnsi="宋体" w:hint="eastAsia"/>
          <w:kern w:val="0"/>
          <w:szCs w:val="21"/>
        </w:rPr>
        <w:t>，甲乙双方本着平等、自愿的原则，经友好协商，就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受理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="00114FBE" w:rsidRPr="00776DD5">
        <w:rPr>
          <w:rFonts w:ascii="宋体" w:eastAsia="宋体" w:hAnsi="宋体" w:hint="eastAsia"/>
          <w:kern w:val="0"/>
          <w:szCs w:val="21"/>
        </w:rPr>
        <w:t>远程</w:t>
      </w:r>
      <w:r w:rsidRPr="00776DD5">
        <w:rPr>
          <w:rFonts w:ascii="宋体" w:eastAsia="宋体" w:hAnsi="宋体" w:hint="eastAsia"/>
          <w:kern w:val="0"/>
          <w:szCs w:val="21"/>
        </w:rPr>
        <w:t>委托及其他相关业务申请事宜达成如下协议：</w:t>
      </w:r>
    </w:p>
    <w:p w14:paraId="72C6BFF9" w14:textId="21CC6C10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szCs w:val="21"/>
        </w:rPr>
        <w:t xml:space="preserve">第一条 </w:t>
      </w:r>
      <w:r w:rsidRPr="00776DD5">
        <w:rPr>
          <w:rFonts w:ascii="宋体" w:eastAsia="宋体" w:hAnsi="宋体" w:hint="eastAsia"/>
          <w:b/>
          <w:szCs w:val="21"/>
        </w:rPr>
        <w:t xml:space="preserve"> </w:t>
      </w:r>
      <w:r w:rsidRPr="00776DD5">
        <w:rPr>
          <w:rFonts w:ascii="宋体" w:eastAsia="宋体" w:hAnsi="宋体" w:hint="eastAsia"/>
          <w:kern w:val="0"/>
          <w:szCs w:val="21"/>
        </w:rPr>
        <w:t>“</w:t>
      </w:r>
      <w:r w:rsidR="00114FBE" w:rsidRPr="00776DD5">
        <w:rPr>
          <w:rFonts w:ascii="宋体" w:eastAsia="宋体" w:hAnsi="宋体" w:hint="eastAsia"/>
          <w:kern w:val="0"/>
          <w:szCs w:val="21"/>
        </w:rPr>
        <w:t>远程</w:t>
      </w:r>
      <w:r w:rsidRPr="00776DD5">
        <w:rPr>
          <w:rFonts w:ascii="宋体" w:eastAsia="宋体" w:hAnsi="宋体" w:hint="eastAsia"/>
          <w:kern w:val="0"/>
          <w:szCs w:val="21"/>
        </w:rPr>
        <w:t>委托”是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签署本协议后，</w:t>
      </w:r>
      <w:r w:rsidR="00D90D94" w:rsidRPr="0067084C">
        <w:rPr>
          <w:rFonts w:ascii="宋体" w:eastAsia="宋体" w:hAnsi="宋体" w:hint="eastAsia"/>
          <w:kern w:val="0"/>
          <w:szCs w:val="21"/>
        </w:rPr>
        <w:t>无法亲临直销柜台</w:t>
      </w:r>
      <w:r w:rsidR="00D90D94" w:rsidRPr="00776DD5">
        <w:rPr>
          <w:rFonts w:ascii="宋体" w:eastAsia="宋体" w:hAnsi="宋体" w:hint="eastAsia"/>
          <w:kern w:val="0"/>
          <w:szCs w:val="21"/>
        </w:rPr>
        <w:t>，将相关业务资料</w:t>
      </w:r>
      <w:r w:rsidRPr="00776DD5">
        <w:rPr>
          <w:rFonts w:ascii="宋体" w:eastAsia="宋体" w:hAnsi="宋体" w:hint="eastAsia"/>
          <w:kern w:val="0"/>
          <w:szCs w:val="21"/>
        </w:rPr>
        <w:t>以</w:t>
      </w:r>
      <w:r w:rsidR="00114FBE" w:rsidRPr="00776DD5">
        <w:rPr>
          <w:rFonts w:ascii="宋体" w:eastAsia="宋体" w:hAnsi="宋体" w:hint="eastAsia"/>
          <w:kern w:val="0"/>
          <w:szCs w:val="21"/>
        </w:rPr>
        <w:t>远程</w:t>
      </w:r>
      <w:r w:rsidRPr="00776DD5">
        <w:rPr>
          <w:rFonts w:ascii="宋体" w:eastAsia="宋体" w:hAnsi="宋体" w:hint="eastAsia"/>
          <w:kern w:val="0"/>
          <w:szCs w:val="21"/>
        </w:rPr>
        <w:t>方式（电子邮件</w:t>
      </w:r>
      <w:r w:rsidR="00D90D94" w:rsidRPr="00776DD5">
        <w:rPr>
          <w:rFonts w:ascii="宋体" w:eastAsia="宋体" w:hAnsi="宋体" w:hint="eastAsia"/>
          <w:kern w:val="0"/>
          <w:szCs w:val="21"/>
        </w:rPr>
        <w:t>、</w:t>
      </w:r>
      <w:r w:rsidR="00114FBE" w:rsidRPr="00776DD5">
        <w:rPr>
          <w:rFonts w:ascii="宋体" w:eastAsia="宋体" w:hAnsi="宋体" w:hint="eastAsia"/>
          <w:kern w:val="0"/>
          <w:szCs w:val="21"/>
        </w:rPr>
        <w:t>传真</w:t>
      </w:r>
      <w:r w:rsidR="00BA42BA">
        <w:rPr>
          <w:rFonts w:ascii="宋体" w:eastAsia="宋体" w:hAnsi="宋体" w:hint="eastAsia"/>
          <w:kern w:val="0"/>
          <w:szCs w:val="21"/>
        </w:rPr>
        <w:t>、邮寄</w:t>
      </w:r>
      <w:r w:rsidRPr="00776DD5">
        <w:rPr>
          <w:rFonts w:ascii="宋体" w:eastAsia="宋体" w:hAnsi="宋体" w:hint="eastAsia"/>
          <w:kern w:val="0"/>
          <w:szCs w:val="21"/>
        </w:rPr>
        <w:t>）通过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指定的设备（邮箱</w:t>
      </w:r>
      <w:r w:rsidR="00D90D94" w:rsidRPr="00776DD5">
        <w:rPr>
          <w:rFonts w:ascii="宋体" w:eastAsia="宋体" w:hAnsi="宋体" w:hint="eastAsia"/>
          <w:kern w:val="0"/>
          <w:szCs w:val="21"/>
        </w:rPr>
        <w:t>、传真</w:t>
      </w:r>
      <w:r w:rsidR="00BA42BA">
        <w:rPr>
          <w:rFonts w:ascii="宋体" w:eastAsia="宋体" w:hAnsi="宋体" w:hint="eastAsia"/>
          <w:kern w:val="0"/>
          <w:szCs w:val="21"/>
        </w:rPr>
        <w:t>、地址</w:t>
      </w:r>
      <w:r w:rsidRPr="00776DD5">
        <w:rPr>
          <w:rFonts w:ascii="宋体" w:eastAsia="宋体" w:hAnsi="宋体" w:hint="eastAsia"/>
          <w:kern w:val="0"/>
          <w:szCs w:val="21"/>
        </w:rPr>
        <w:t>）向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提交业务委托申请，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据此办理相关业务的行为。特殊情况</w:t>
      </w:r>
      <w:r w:rsidR="0072410E">
        <w:rPr>
          <w:rFonts w:ascii="宋体" w:eastAsia="宋体" w:hAnsi="宋体" w:hint="eastAsia"/>
          <w:kern w:val="0"/>
          <w:szCs w:val="21"/>
        </w:rPr>
        <w:t>下</w:t>
      </w:r>
      <w:r w:rsidRPr="00776DD5">
        <w:rPr>
          <w:rFonts w:ascii="宋体" w:eastAsia="宋体" w:hAnsi="宋体" w:hint="eastAsia"/>
          <w:kern w:val="0"/>
          <w:szCs w:val="21"/>
        </w:rPr>
        <w:t>，</w:t>
      </w:r>
      <w:r w:rsidR="0072410E">
        <w:rPr>
          <w:rFonts w:ascii="宋体" w:eastAsia="宋体" w:hAnsi="宋体" w:hint="eastAsia"/>
          <w:kern w:val="0"/>
          <w:szCs w:val="21"/>
        </w:rPr>
        <w:t>包括</w:t>
      </w:r>
      <w:r w:rsidR="004E4DE3">
        <w:rPr>
          <w:rFonts w:ascii="宋体" w:eastAsia="宋体" w:hAnsi="宋体" w:hint="eastAsia"/>
          <w:kern w:val="0"/>
          <w:szCs w:val="21"/>
        </w:rPr>
        <w:t>经双方</w:t>
      </w:r>
      <w:r w:rsidRPr="00776DD5">
        <w:rPr>
          <w:rFonts w:ascii="宋体" w:eastAsia="宋体" w:hAnsi="宋体" w:hint="eastAsia"/>
          <w:kern w:val="0"/>
          <w:szCs w:val="21"/>
        </w:rPr>
        <w:t>协商一致认可的其他形式。</w:t>
      </w:r>
    </w:p>
    <w:p w14:paraId="4DBFAD84" w14:textId="3A5A7030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 xml:space="preserve">第二条  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受理的</w:t>
      </w:r>
      <w:r w:rsidR="00D90D94" w:rsidRPr="00776DD5">
        <w:rPr>
          <w:rFonts w:ascii="宋体" w:eastAsia="宋体" w:hAnsi="宋体" w:hint="eastAsia"/>
          <w:kern w:val="0"/>
          <w:szCs w:val="21"/>
        </w:rPr>
        <w:t>远程</w:t>
      </w:r>
      <w:r w:rsidRPr="00776DD5">
        <w:rPr>
          <w:rFonts w:ascii="宋体" w:eastAsia="宋体" w:hAnsi="宋体" w:hint="eastAsia"/>
          <w:kern w:val="0"/>
          <w:szCs w:val="21"/>
        </w:rPr>
        <w:t>委托内容包括：</w:t>
      </w:r>
    </w:p>
    <w:p w14:paraId="4D7076BF" w14:textId="77777777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>1、账户类业务：基金账户及交易账户的开立与注销、基金账号的登记与取消登记、交易密码重置、账户相关资料变更以及与账户相关的其他业务；</w:t>
      </w:r>
    </w:p>
    <w:p w14:paraId="6E885666" w14:textId="77777777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>2、交易类业务：基金认/申购、基金赎回、基金转托管、基金转换、设置分红方式、交易申请撤销以及与本公司旗下其他产品有关的交易类业务。</w:t>
      </w:r>
    </w:p>
    <w:p w14:paraId="7F677F29" w14:textId="70952ED6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>3、退款申请业务：当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划入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直销账户资金大于实际交易资金时，可申请将未使用资金</w:t>
      </w:r>
      <w:r w:rsidR="003E4F3F">
        <w:rPr>
          <w:rFonts w:ascii="宋体" w:eastAsia="宋体" w:hAnsi="宋体" w:hint="eastAsia"/>
          <w:kern w:val="0"/>
          <w:szCs w:val="21"/>
        </w:rPr>
        <w:t>原路退回</w:t>
      </w:r>
      <w:r w:rsidRPr="00776DD5">
        <w:rPr>
          <w:rFonts w:ascii="宋体" w:eastAsia="宋体" w:hAnsi="宋体" w:hint="eastAsia"/>
          <w:kern w:val="0"/>
          <w:szCs w:val="21"/>
        </w:rPr>
        <w:t>。</w:t>
      </w:r>
    </w:p>
    <w:p w14:paraId="40864EB1" w14:textId="2669D0CB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 xml:space="preserve">第三条  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受理</w:t>
      </w:r>
      <w:r w:rsidR="00D056D3" w:rsidRPr="00776DD5">
        <w:rPr>
          <w:rFonts w:ascii="宋体" w:eastAsia="宋体" w:hAnsi="宋体" w:hint="eastAsia"/>
          <w:kern w:val="0"/>
          <w:szCs w:val="21"/>
        </w:rPr>
        <w:t>远程</w:t>
      </w:r>
      <w:r w:rsidRPr="00776DD5">
        <w:rPr>
          <w:rFonts w:ascii="宋体" w:eastAsia="宋体" w:hAnsi="宋体" w:hint="eastAsia"/>
          <w:kern w:val="0"/>
          <w:szCs w:val="21"/>
        </w:rPr>
        <w:t>委托申请的有效时间为交易日9:30－15:00</w:t>
      </w:r>
      <w:r w:rsidR="00D056D3" w:rsidRPr="00776DD5">
        <w:rPr>
          <w:rFonts w:ascii="宋体" w:eastAsia="宋体" w:hAnsi="宋体" w:hint="eastAsia"/>
          <w:kern w:val="0"/>
          <w:szCs w:val="21"/>
        </w:rPr>
        <w:t>（产品募集期间认购交易截止时间为1</w:t>
      </w:r>
      <w:r w:rsidR="00D056D3" w:rsidRPr="00776DD5">
        <w:rPr>
          <w:rFonts w:ascii="宋体" w:eastAsia="宋体" w:hAnsi="宋体"/>
          <w:kern w:val="0"/>
          <w:szCs w:val="21"/>
        </w:rPr>
        <w:t>7</w:t>
      </w:r>
      <w:r w:rsidR="00D056D3" w:rsidRPr="00776DD5">
        <w:rPr>
          <w:rFonts w:ascii="宋体" w:eastAsia="宋体" w:hAnsi="宋体" w:hint="eastAsia"/>
          <w:kern w:val="0"/>
          <w:szCs w:val="21"/>
        </w:rPr>
        <w:t>:</w:t>
      </w:r>
      <w:r w:rsidR="00D056D3" w:rsidRPr="00776DD5">
        <w:rPr>
          <w:rFonts w:ascii="宋体" w:eastAsia="宋体" w:hAnsi="宋体"/>
          <w:kern w:val="0"/>
          <w:szCs w:val="21"/>
        </w:rPr>
        <w:t>00</w:t>
      </w:r>
      <w:r w:rsidR="00D056D3" w:rsidRPr="00776DD5">
        <w:rPr>
          <w:rFonts w:ascii="宋体" w:eastAsia="宋体" w:hAnsi="宋体" w:hint="eastAsia"/>
          <w:kern w:val="0"/>
          <w:szCs w:val="21"/>
        </w:rPr>
        <w:t>）</w:t>
      </w:r>
      <w:r w:rsidRPr="00776DD5">
        <w:rPr>
          <w:rFonts w:ascii="宋体" w:eastAsia="宋体" w:hAnsi="宋体" w:hint="eastAsia"/>
          <w:kern w:val="0"/>
          <w:szCs w:val="21"/>
        </w:rPr>
        <w:t>，但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应给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留出足够的业务处理时间。如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在当日15:00后受理的</w:t>
      </w:r>
      <w:r w:rsidR="00D056D3" w:rsidRPr="00776DD5">
        <w:rPr>
          <w:rFonts w:ascii="宋体" w:eastAsia="宋体" w:hAnsi="宋体" w:hint="eastAsia"/>
          <w:kern w:val="0"/>
          <w:szCs w:val="21"/>
        </w:rPr>
        <w:t>远程</w:t>
      </w:r>
      <w:r w:rsidRPr="00776DD5">
        <w:rPr>
          <w:rFonts w:ascii="宋体" w:eastAsia="宋体" w:hAnsi="宋体" w:hint="eastAsia"/>
          <w:kern w:val="0"/>
          <w:szCs w:val="21"/>
        </w:rPr>
        <w:t>委托申请，则被视同为下一</w:t>
      </w:r>
      <w:r w:rsidR="00363C8F">
        <w:rPr>
          <w:rFonts w:ascii="宋体" w:eastAsia="宋体" w:hAnsi="宋体" w:hint="eastAsia"/>
          <w:kern w:val="0"/>
          <w:szCs w:val="21"/>
        </w:rPr>
        <w:t>开放</w:t>
      </w:r>
      <w:r w:rsidR="00BA42BA">
        <w:rPr>
          <w:rFonts w:ascii="宋体" w:eastAsia="宋体" w:hAnsi="宋体" w:hint="eastAsia"/>
          <w:kern w:val="0"/>
          <w:szCs w:val="21"/>
        </w:rPr>
        <w:t>日</w:t>
      </w:r>
      <w:r w:rsidR="003342F7">
        <w:rPr>
          <w:rFonts w:ascii="宋体" w:eastAsia="宋体" w:hAnsi="宋体" w:hint="eastAsia"/>
          <w:kern w:val="0"/>
          <w:szCs w:val="21"/>
        </w:rPr>
        <w:t>的</w:t>
      </w:r>
      <w:r w:rsidRPr="00776DD5">
        <w:rPr>
          <w:rFonts w:ascii="宋体" w:eastAsia="宋体" w:hAnsi="宋体" w:hint="eastAsia"/>
          <w:kern w:val="0"/>
          <w:szCs w:val="21"/>
        </w:rPr>
        <w:t>委托申请处理。</w:t>
      </w:r>
    </w:p>
    <w:p w14:paraId="7B85AD72" w14:textId="319F0009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 xml:space="preserve">第四条 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在办理</w:t>
      </w:r>
      <w:r w:rsidR="00D056D3" w:rsidRPr="00776DD5">
        <w:rPr>
          <w:rFonts w:ascii="宋体" w:eastAsia="宋体" w:hAnsi="宋体" w:hint="eastAsia"/>
          <w:kern w:val="0"/>
          <w:szCs w:val="21"/>
        </w:rPr>
        <w:t>远程</w:t>
      </w:r>
      <w:r w:rsidRPr="00776DD5">
        <w:rPr>
          <w:rFonts w:ascii="宋体" w:eastAsia="宋体" w:hAnsi="宋体" w:hint="eastAsia"/>
          <w:kern w:val="0"/>
          <w:szCs w:val="21"/>
        </w:rPr>
        <w:t>委托业务时，根据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要求和不同业务内容，填写由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提供或直接从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网站（www.china-greenfund.com）下载的相关业务申请表，将申请表和相关资料于当日</w:t>
      </w:r>
      <w:r w:rsidR="00EF6A0F">
        <w:rPr>
          <w:rFonts w:ascii="宋体" w:eastAsia="宋体" w:hAnsi="宋体" w:hint="eastAsia"/>
          <w:kern w:val="0"/>
          <w:szCs w:val="21"/>
        </w:rPr>
        <w:t>15:</w:t>
      </w:r>
      <w:r w:rsidR="00234632">
        <w:rPr>
          <w:rFonts w:ascii="宋体" w:eastAsia="宋体" w:hAnsi="宋体" w:hint="eastAsia"/>
          <w:kern w:val="0"/>
          <w:szCs w:val="21"/>
        </w:rPr>
        <w:t>00</w:t>
      </w:r>
      <w:r w:rsidR="00EF6A0F">
        <w:rPr>
          <w:rFonts w:ascii="宋体" w:eastAsia="宋体" w:hAnsi="宋体" w:hint="eastAsia"/>
          <w:kern w:val="0"/>
          <w:szCs w:val="21"/>
        </w:rPr>
        <w:t>之前</w:t>
      </w:r>
      <w:r w:rsidRPr="00776DD5">
        <w:rPr>
          <w:rFonts w:ascii="宋体" w:eastAsia="宋体" w:hAnsi="宋体" w:hint="eastAsia"/>
          <w:kern w:val="0"/>
          <w:szCs w:val="21"/>
        </w:rPr>
        <w:t>以</w:t>
      </w:r>
      <w:r w:rsidR="00D056D3" w:rsidRPr="00776DD5">
        <w:rPr>
          <w:rFonts w:ascii="宋体" w:eastAsia="宋体" w:hAnsi="宋体" w:hint="eastAsia"/>
          <w:kern w:val="0"/>
          <w:szCs w:val="21"/>
        </w:rPr>
        <w:t>远程方式</w:t>
      </w:r>
      <w:r w:rsidRPr="00776DD5">
        <w:rPr>
          <w:rFonts w:ascii="宋体" w:eastAsia="宋体" w:hAnsi="宋体" w:hint="eastAsia"/>
          <w:kern w:val="0"/>
          <w:szCs w:val="21"/>
        </w:rPr>
        <w:t>发送至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 xml:space="preserve">指定设备。 </w:t>
      </w:r>
    </w:p>
    <w:p w14:paraId="525BE3C0" w14:textId="3BD119C9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 xml:space="preserve">第五条  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应确保提供的资料真实、准确、完整、有效，资金来源合法合规。下列情况发生时，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可不予受理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的</w:t>
      </w:r>
      <w:r w:rsidR="00D056D3" w:rsidRPr="00776DD5">
        <w:rPr>
          <w:rFonts w:ascii="宋体" w:eastAsia="宋体" w:hAnsi="宋体" w:hint="eastAsia"/>
          <w:kern w:val="0"/>
          <w:szCs w:val="21"/>
        </w:rPr>
        <w:t>远程</w:t>
      </w:r>
      <w:r w:rsidRPr="00776DD5">
        <w:rPr>
          <w:rFonts w:ascii="宋体" w:eastAsia="宋体" w:hAnsi="宋体" w:hint="eastAsia"/>
          <w:kern w:val="0"/>
          <w:szCs w:val="21"/>
        </w:rPr>
        <w:t>委托，且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不承担由此产生一切不利后果及法律责任：</w:t>
      </w:r>
    </w:p>
    <w:p w14:paraId="2A3D27F9" w14:textId="54BD8AD0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>1、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未</w:t>
      </w:r>
      <w:r w:rsidR="003124FD" w:rsidRPr="00776DD5">
        <w:rPr>
          <w:rFonts w:ascii="宋体" w:eastAsia="宋体" w:hAnsi="宋体" w:hint="eastAsia"/>
          <w:kern w:val="0"/>
          <w:szCs w:val="21"/>
        </w:rPr>
        <w:t>在</w:t>
      </w:r>
      <w:r w:rsidR="001542AD">
        <w:rPr>
          <w:rFonts w:ascii="宋体" w:eastAsia="宋体" w:hAnsi="宋体" w:hint="eastAsia"/>
          <w:kern w:val="0"/>
          <w:szCs w:val="21"/>
        </w:rPr>
        <w:t>规定</w:t>
      </w:r>
      <w:r w:rsidR="003124FD" w:rsidRPr="00776DD5">
        <w:rPr>
          <w:rFonts w:ascii="宋体" w:eastAsia="宋体" w:hAnsi="宋体" w:hint="eastAsia"/>
          <w:kern w:val="0"/>
          <w:szCs w:val="21"/>
        </w:rPr>
        <w:t>时间内</w:t>
      </w:r>
      <w:r w:rsidRPr="00776DD5">
        <w:rPr>
          <w:rFonts w:ascii="宋体" w:eastAsia="宋体" w:hAnsi="宋体" w:hint="eastAsia"/>
          <w:kern w:val="0"/>
          <w:szCs w:val="21"/>
        </w:rPr>
        <w:t>收到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="00996724" w:rsidRPr="00776DD5">
        <w:rPr>
          <w:rFonts w:ascii="宋体" w:eastAsia="宋体" w:hAnsi="宋体" w:hint="eastAsia"/>
          <w:kern w:val="0"/>
          <w:szCs w:val="21"/>
        </w:rPr>
        <w:t>发送的业务申请资料</w:t>
      </w:r>
      <w:r w:rsidRPr="00776DD5">
        <w:rPr>
          <w:rFonts w:ascii="宋体" w:eastAsia="宋体" w:hAnsi="宋体" w:hint="eastAsia"/>
          <w:kern w:val="0"/>
          <w:szCs w:val="21"/>
        </w:rPr>
        <w:t>；</w:t>
      </w:r>
    </w:p>
    <w:p w14:paraId="07335287" w14:textId="0683369E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>2、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收到的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="00996724" w:rsidRPr="00776DD5">
        <w:rPr>
          <w:rFonts w:ascii="宋体" w:eastAsia="宋体" w:hAnsi="宋体" w:hint="eastAsia"/>
          <w:kern w:val="0"/>
          <w:szCs w:val="21"/>
        </w:rPr>
        <w:t>业务申请资料内容</w:t>
      </w:r>
      <w:r w:rsidR="001542AD">
        <w:rPr>
          <w:rFonts w:ascii="宋体" w:eastAsia="宋体" w:hAnsi="宋体" w:hint="eastAsia"/>
          <w:kern w:val="0"/>
          <w:szCs w:val="21"/>
        </w:rPr>
        <w:t>不真实、</w:t>
      </w:r>
      <w:r w:rsidRPr="00776DD5">
        <w:rPr>
          <w:rFonts w:ascii="宋体" w:eastAsia="宋体" w:hAnsi="宋体" w:hint="eastAsia"/>
          <w:kern w:val="0"/>
          <w:szCs w:val="21"/>
        </w:rPr>
        <w:t>不准确、不完整、不清晰；</w:t>
      </w:r>
    </w:p>
    <w:p w14:paraId="12A25398" w14:textId="57309826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>3、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违反法律法规、产品合同或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业务规则等使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无法受理。</w:t>
      </w:r>
    </w:p>
    <w:p w14:paraId="786DAE94" w14:textId="5318752B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 xml:space="preserve">第六条  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发出</w:t>
      </w:r>
      <w:r w:rsidR="00770CC6" w:rsidRPr="00776DD5">
        <w:rPr>
          <w:rFonts w:ascii="宋体" w:eastAsia="宋体" w:hAnsi="宋体" w:hint="eastAsia"/>
          <w:kern w:val="0"/>
          <w:szCs w:val="21"/>
        </w:rPr>
        <w:t>远程委托申请</w:t>
      </w:r>
      <w:r w:rsidRPr="00776DD5">
        <w:rPr>
          <w:rFonts w:ascii="宋体" w:eastAsia="宋体" w:hAnsi="宋体" w:hint="eastAsia"/>
          <w:kern w:val="0"/>
          <w:szCs w:val="21"/>
        </w:rPr>
        <w:t>后，应及时拨打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直销</w:t>
      </w:r>
      <w:r w:rsidR="00776DD5" w:rsidRPr="00776DD5">
        <w:rPr>
          <w:rFonts w:ascii="宋体" w:eastAsia="宋体" w:hAnsi="宋体" w:hint="eastAsia"/>
          <w:kern w:val="0"/>
          <w:szCs w:val="21"/>
        </w:rPr>
        <w:t>中心</w:t>
      </w:r>
      <w:r w:rsidRPr="00776DD5">
        <w:rPr>
          <w:rFonts w:ascii="宋体" w:eastAsia="宋体" w:hAnsi="宋体" w:hint="eastAsia"/>
          <w:kern w:val="0"/>
          <w:szCs w:val="21"/>
        </w:rPr>
        <w:t>电话确认</w:t>
      </w:r>
      <w:r w:rsidR="00F41E38" w:rsidRPr="00776DD5">
        <w:rPr>
          <w:rFonts w:ascii="宋体" w:eastAsia="宋体" w:hAnsi="宋体" w:hint="eastAsia"/>
          <w:kern w:val="0"/>
          <w:szCs w:val="21"/>
        </w:rPr>
        <w:t>接收情况及</w:t>
      </w:r>
      <w:r w:rsidRPr="00776DD5">
        <w:rPr>
          <w:rFonts w:ascii="宋体" w:eastAsia="宋体" w:hAnsi="宋体" w:hint="eastAsia"/>
          <w:kern w:val="0"/>
          <w:szCs w:val="21"/>
        </w:rPr>
        <w:t>委托申请事宜。由于</w:t>
      </w:r>
      <w:r w:rsidR="00770CC6" w:rsidRPr="00776DD5">
        <w:rPr>
          <w:rFonts w:ascii="宋体" w:eastAsia="宋体" w:hAnsi="宋体" w:hint="eastAsia"/>
          <w:kern w:val="0"/>
          <w:szCs w:val="21"/>
        </w:rPr>
        <w:t>远程</w:t>
      </w:r>
      <w:r w:rsidRPr="00776DD5">
        <w:rPr>
          <w:rFonts w:ascii="宋体" w:eastAsia="宋体" w:hAnsi="宋体" w:hint="eastAsia"/>
          <w:kern w:val="0"/>
          <w:szCs w:val="21"/>
        </w:rPr>
        <w:t>设备故障致使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未能收到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的</w:t>
      </w:r>
      <w:r w:rsidR="00770CC6" w:rsidRPr="00776DD5">
        <w:rPr>
          <w:rFonts w:ascii="宋体" w:eastAsia="宋体" w:hAnsi="宋体" w:hint="eastAsia"/>
          <w:kern w:val="0"/>
          <w:szCs w:val="21"/>
        </w:rPr>
        <w:t>委托</w:t>
      </w:r>
      <w:r w:rsidRPr="00776DD5">
        <w:rPr>
          <w:rFonts w:ascii="宋体" w:eastAsia="宋体" w:hAnsi="宋体" w:hint="eastAsia"/>
          <w:kern w:val="0"/>
          <w:szCs w:val="21"/>
        </w:rPr>
        <w:t>申请，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又未进行电话确认，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不承担由此产生</w:t>
      </w:r>
      <w:r w:rsidR="00EF3CC7">
        <w:rPr>
          <w:rFonts w:ascii="宋体" w:eastAsia="宋体" w:hAnsi="宋体" w:hint="eastAsia"/>
          <w:kern w:val="0"/>
          <w:szCs w:val="21"/>
        </w:rPr>
        <w:t>的</w:t>
      </w:r>
      <w:r w:rsidRPr="00776DD5">
        <w:rPr>
          <w:rFonts w:ascii="宋体" w:eastAsia="宋体" w:hAnsi="宋体" w:hint="eastAsia"/>
          <w:kern w:val="0"/>
          <w:szCs w:val="21"/>
        </w:rPr>
        <w:t>一切不利后果及法律责任。</w:t>
      </w:r>
    </w:p>
    <w:p w14:paraId="22CF6518" w14:textId="7B8C9686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 xml:space="preserve">第七条  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="00F41E38" w:rsidRPr="00776DD5">
        <w:rPr>
          <w:rFonts w:ascii="宋体" w:eastAsia="宋体" w:hAnsi="宋体" w:hint="eastAsia"/>
          <w:kern w:val="0"/>
          <w:szCs w:val="21"/>
        </w:rPr>
        <w:t>在远程</w:t>
      </w:r>
      <w:r w:rsidRPr="00776DD5">
        <w:rPr>
          <w:rFonts w:ascii="宋体" w:eastAsia="宋体" w:hAnsi="宋体" w:hint="eastAsia"/>
          <w:kern w:val="0"/>
          <w:szCs w:val="21"/>
        </w:rPr>
        <w:t>委托申请</w:t>
      </w:r>
      <w:r w:rsidR="00F41E38" w:rsidRPr="00776DD5">
        <w:rPr>
          <w:rFonts w:ascii="宋体" w:eastAsia="宋体" w:hAnsi="宋体" w:hint="eastAsia"/>
          <w:kern w:val="0"/>
          <w:szCs w:val="21"/>
        </w:rPr>
        <w:t>的业务办理后，应尽快将相关的</w:t>
      </w:r>
      <w:r w:rsidR="00FA0617">
        <w:rPr>
          <w:rFonts w:ascii="宋体" w:eastAsia="宋体" w:hAnsi="宋体" w:hint="eastAsia"/>
          <w:kern w:val="0"/>
          <w:szCs w:val="21"/>
        </w:rPr>
        <w:t>账户类</w:t>
      </w:r>
      <w:r w:rsidR="00DB01CA">
        <w:rPr>
          <w:rFonts w:ascii="宋体" w:eastAsia="宋体" w:hAnsi="宋体" w:hint="eastAsia"/>
          <w:kern w:val="0"/>
          <w:szCs w:val="21"/>
        </w:rPr>
        <w:t>纸质版资料</w:t>
      </w:r>
      <w:r w:rsidRPr="00776DD5">
        <w:rPr>
          <w:rFonts w:ascii="宋体" w:eastAsia="宋体" w:hAnsi="宋体" w:hint="eastAsia"/>
          <w:kern w:val="0"/>
          <w:szCs w:val="21"/>
        </w:rPr>
        <w:t>原件寄</w:t>
      </w:r>
      <w:r w:rsidR="00F41E38" w:rsidRPr="00776DD5">
        <w:rPr>
          <w:rFonts w:ascii="宋体" w:eastAsia="宋体" w:hAnsi="宋体" w:hint="eastAsia"/>
          <w:kern w:val="0"/>
          <w:szCs w:val="21"/>
        </w:rPr>
        <w:t>至</w:t>
      </w:r>
      <w:r w:rsidR="00DB01CA">
        <w:rPr>
          <w:rFonts w:ascii="宋体" w:eastAsia="宋体" w:hAnsi="宋体" w:hint="eastAsia"/>
          <w:kern w:val="0"/>
          <w:szCs w:val="21"/>
        </w:rPr>
        <w:t>乙方</w:t>
      </w:r>
      <w:r w:rsidR="00F41E38" w:rsidRPr="00776DD5">
        <w:rPr>
          <w:rFonts w:ascii="宋体" w:eastAsia="宋体" w:hAnsi="宋体" w:hint="eastAsia"/>
          <w:kern w:val="0"/>
          <w:szCs w:val="21"/>
        </w:rPr>
        <w:t>直销柜台。远程</w:t>
      </w:r>
      <w:r w:rsidR="00DB01CA">
        <w:rPr>
          <w:rFonts w:ascii="宋体" w:eastAsia="宋体" w:hAnsi="宋体" w:hint="eastAsia"/>
          <w:kern w:val="0"/>
          <w:szCs w:val="21"/>
        </w:rPr>
        <w:t>申请</w:t>
      </w:r>
      <w:r w:rsidR="00F41E38" w:rsidRPr="00776DD5">
        <w:rPr>
          <w:rFonts w:ascii="宋体" w:eastAsia="宋体" w:hAnsi="宋体" w:hint="eastAsia"/>
          <w:kern w:val="0"/>
          <w:szCs w:val="21"/>
        </w:rPr>
        <w:t>资料</w:t>
      </w:r>
      <w:r w:rsidRPr="00776DD5">
        <w:rPr>
          <w:rFonts w:ascii="宋体" w:eastAsia="宋体" w:hAnsi="宋体" w:hint="eastAsia"/>
          <w:kern w:val="0"/>
          <w:szCs w:val="21"/>
        </w:rPr>
        <w:t>与</w:t>
      </w:r>
      <w:r w:rsidR="00DB01CA">
        <w:rPr>
          <w:rFonts w:ascii="宋体" w:eastAsia="宋体" w:hAnsi="宋体" w:hint="eastAsia"/>
          <w:kern w:val="0"/>
          <w:szCs w:val="21"/>
        </w:rPr>
        <w:t>纸质版</w:t>
      </w:r>
      <w:r w:rsidRPr="00776DD5">
        <w:rPr>
          <w:rFonts w:ascii="宋体" w:eastAsia="宋体" w:hAnsi="宋体" w:hint="eastAsia"/>
          <w:kern w:val="0"/>
          <w:szCs w:val="21"/>
        </w:rPr>
        <w:t>原件不一致的，以</w:t>
      </w:r>
      <w:r w:rsidR="00F41E38" w:rsidRPr="00776DD5">
        <w:rPr>
          <w:rFonts w:ascii="宋体" w:eastAsia="宋体" w:hAnsi="宋体" w:hint="eastAsia"/>
          <w:kern w:val="0"/>
          <w:szCs w:val="21"/>
        </w:rPr>
        <w:t>远程</w:t>
      </w:r>
      <w:r w:rsidR="00DB01CA">
        <w:rPr>
          <w:rFonts w:ascii="宋体" w:eastAsia="宋体" w:hAnsi="宋体" w:hint="eastAsia"/>
          <w:kern w:val="0"/>
          <w:szCs w:val="21"/>
        </w:rPr>
        <w:t>申请</w:t>
      </w:r>
      <w:r w:rsidR="00F41E38" w:rsidRPr="00776DD5">
        <w:rPr>
          <w:rFonts w:ascii="宋体" w:eastAsia="宋体" w:hAnsi="宋体" w:hint="eastAsia"/>
          <w:kern w:val="0"/>
          <w:szCs w:val="21"/>
        </w:rPr>
        <w:t>资料</w:t>
      </w:r>
      <w:r w:rsidRPr="00776DD5">
        <w:rPr>
          <w:rFonts w:ascii="宋体" w:eastAsia="宋体" w:hAnsi="宋体" w:hint="eastAsia"/>
          <w:kern w:val="0"/>
          <w:szCs w:val="21"/>
        </w:rPr>
        <w:t>为准。如果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在受理业务后</w:t>
      </w:r>
      <w:r w:rsidRPr="00776DD5">
        <w:rPr>
          <w:rFonts w:ascii="宋体" w:eastAsia="宋体" w:hAnsi="宋体"/>
          <w:kern w:val="0"/>
          <w:szCs w:val="21"/>
        </w:rPr>
        <w:t>30</w:t>
      </w:r>
      <w:r w:rsidRPr="00776DD5">
        <w:rPr>
          <w:rFonts w:ascii="宋体" w:eastAsia="宋体" w:hAnsi="宋体" w:hint="eastAsia"/>
          <w:kern w:val="0"/>
          <w:szCs w:val="21"/>
        </w:rPr>
        <w:t>日内未收到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lastRenderedPageBreak/>
        <w:t>邮寄的</w:t>
      </w:r>
      <w:r w:rsidR="00DB01CA">
        <w:rPr>
          <w:rFonts w:ascii="宋体" w:eastAsia="宋体" w:hAnsi="宋体" w:hint="eastAsia"/>
          <w:kern w:val="0"/>
          <w:szCs w:val="21"/>
        </w:rPr>
        <w:t>纸质</w:t>
      </w:r>
      <w:r w:rsidRPr="00776DD5">
        <w:rPr>
          <w:rFonts w:ascii="宋体" w:eastAsia="宋体" w:hAnsi="宋体" w:hint="eastAsia"/>
          <w:kern w:val="0"/>
          <w:szCs w:val="21"/>
        </w:rPr>
        <w:t>资料原件，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="00D258FB" w:rsidRPr="00776DD5">
        <w:rPr>
          <w:rFonts w:ascii="宋体" w:eastAsia="宋体" w:hAnsi="宋体" w:hint="eastAsia"/>
          <w:kern w:val="0"/>
          <w:szCs w:val="21"/>
        </w:rPr>
        <w:t>有权利视远程</w:t>
      </w:r>
      <w:r w:rsidR="00DB01CA">
        <w:rPr>
          <w:rFonts w:ascii="宋体" w:eastAsia="宋体" w:hAnsi="宋体" w:hint="eastAsia"/>
          <w:kern w:val="0"/>
          <w:szCs w:val="21"/>
        </w:rPr>
        <w:t>申请</w:t>
      </w:r>
      <w:r w:rsidR="00D258FB" w:rsidRPr="00776DD5">
        <w:rPr>
          <w:rFonts w:ascii="宋体" w:eastAsia="宋体" w:hAnsi="宋体" w:hint="eastAsia"/>
          <w:kern w:val="0"/>
          <w:szCs w:val="21"/>
        </w:rPr>
        <w:t>资料为正式申请</w:t>
      </w:r>
      <w:r w:rsidR="00DB01CA">
        <w:rPr>
          <w:rFonts w:ascii="宋体" w:eastAsia="宋体" w:hAnsi="宋体" w:hint="eastAsia"/>
          <w:kern w:val="0"/>
          <w:szCs w:val="21"/>
        </w:rPr>
        <w:t>资料</w:t>
      </w:r>
      <w:r w:rsidR="00D258FB" w:rsidRPr="00776DD5">
        <w:rPr>
          <w:rFonts w:ascii="宋体" w:eastAsia="宋体" w:hAnsi="宋体" w:hint="eastAsia"/>
          <w:kern w:val="0"/>
          <w:szCs w:val="21"/>
        </w:rPr>
        <w:t>原件</w:t>
      </w:r>
      <w:r w:rsidRPr="00776DD5">
        <w:rPr>
          <w:rFonts w:ascii="宋体" w:eastAsia="宋体" w:hAnsi="宋体" w:hint="eastAsia"/>
          <w:kern w:val="0"/>
          <w:szCs w:val="21"/>
        </w:rPr>
        <w:t>并</w:t>
      </w:r>
      <w:r w:rsidR="00D258FB" w:rsidRPr="00776DD5">
        <w:rPr>
          <w:rFonts w:ascii="宋体" w:eastAsia="宋体" w:hAnsi="宋体" w:hint="eastAsia"/>
          <w:kern w:val="0"/>
          <w:szCs w:val="21"/>
        </w:rPr>
        <w:t>进行</w:t>
      </w:r>
      <w:r w:rsidRPr="00776DD5">
        <w:rPr>
          <w:rFonts w:ascii="宋体" w:eastAsia="宋体" w:hAnsi="宋体" w:hint="eastAsia"/>
          <w:kern w:val="0"/>
          <w:szCs w:val="21"/>
        </w:rPr>
        <w:t>存档。</w:t>
      </w:r>
    </w:p>
    <w:p w14:paraId="096610FB" w14:textId="3704ACE5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 xml:space="preserve">第八条  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对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在本协议约定的有效受理时间内提交的</w:t>
      </w:r>
      <w:r w:rsidR="003C1621" w:rsidRPr="00776DD5">
        <w:rPr>
          <w:rFonts w:ascii="宋体" w:eastAsia="宋体" w:hAnsi="宋体" w:hint="eastAsia"/>
          <w:kern w:val="0"/>
          <w:szCs w:val="21"/>
        </w:rPr>
        <w:t>远程委托</w:t>
      </w:r>
      <w:r w:rsidRPr="00776DD5">
        <w:rPr>
          <w:rFonts w:ascii="宋体" w:eastAsia="宋体" w:hAnsi="宋体" w:hint="eastAsia"/>
          <w:kern w:val="0"/>
          <w:szCs w:val="21"/>
        </w:rPr>
        <w:t>业务申请，在收到</w:t>
      </w:r>
      <w:r w:rsidR="003C1621" w:rsidRPr="00776DD5">
        <w:rPr>
          <w:rFonts w:ascii="宋体" w:eastAsia="宋体" w:hAnsi="宋体" w:hint="eastAsia"/>
          <w:kern w:val="0"/>
          <w:szCs w:val="21"/>
        </w:rPr>
        <w:t>申请</w:t>
      </w:r>
      <w:r w:rsidRPr="00776DD5">
        <w:rPr>
          <w:rFonts w:ascii="宋体" w:eastAsia="宋体" w:hAnsi="宋体" w:hint="eastAsia"/>
          <w:kern w:val="0"/>
          <w:szCs w:val="21"/>
        </w:rPr>
        <w:t>后应按照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业务规则及时处理。在处理过程中，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将对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="00D258FB" w:rsidRPr="00776DD5">
        <w:rPr>
          <w:rFonts w:ascii="宋体" w:eastAsia="宋体" w:hAnsi="宋体" w:hint="eastAsia"/>
          <w:kern w:val="0"/>
          <w:szCs w:val="21"/>
        </w:rPr>
        <w:t>远程发送的</w:t>
      </w:r>
      <w:r w:rsidRPr="00776DD5">
        <w:rPr>
          <w:rFonts w:ascii="宋体" w:eastAsia="宋体" w:hAnsi="宋体" w:hint="eastAsia"/>
          <w:kern w:val="0"/>
          <w:szCs w:val="21"/>
        </w:rPr>
        <w:t>证件与其预留证件复印件进行表面真实性核对，但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对于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="00D258FB" w:rsidRPr="00776DD5">
        <w:rPr>
          <w:rFonts w:ascii="宋体" w:eastAsia="宋体" w:hAnsi="宋体" w:hint="eastAsia"/>
          <w:kern w:val="0"/>
          <w:szCs w:val="21"/>
        </w:rPr>
        <w:t>远程发送</w:t>
      </w:r>
      <w:r w:rsidRPr="00776DD5">
        <w:rPr>
          <w:rFonts w:ascii="宋体" w:eastAsia="宋体" w:hAnsi="宋体" w:hint="eastAsia"/>
          <w:kern w:val="0"/>
          <w:szCs w:val="21"/>
        </w:rPr>
        <w:t>申请表中印鉴是否真实和是否为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真实意愿表示，不承担法律责任。如因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开户时预留联系方式有误，或者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的联系方式发生变更但未及时通知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并与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就变更事项予以确认，致使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无法与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取得联系而导致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受理业务信息有误，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不承担由此产生</w:t>
      </w:r>
      <w:r w:rsidR="00674F68">
        <w:rPr>
          <w:rFonts w:ascii="宋体" w:eastAsia="宋体" w:hAnsi="宋体" w:hint="eastAsia"/>
          <w:kern w:val="0"/>
          <w:szCs w:val="21"/>
        </w:rPr>
        <w:t>的</w:t>
      </w:r>
      <w:r w:rsidRPr="00776DD5">
        <w:rPr>
          <w:rFonts w:ascii="宋体" w:eastAsia="宋体" w:hAnsi="宋体" w:hint="eastAsia"/>
          <w:kern w:val="0"/>
          <w:szCs w:val="21"/>
        </w:rPr>
        <w:t>一切不利后果及法律责任。</w:t>
      </w:r>
    </w:p>
    <w:p w14:paraId="2BA616B2" w14:textId="4969A29C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 xml:space="preserve">第九条  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通过</w:t>
      </w:r>
      <w:r w:rsidR="00D258FB" w:rsidRPr="00776DD5">
        <w:rPr>
          <w:rFonts w:ascii="宋体" w:eastAsia="宋体" w:hAnsi="宋体" w:hint="eastAsia"/>
          <w:kern w:val="0"/>
          <w:szCs w:val="21"/>
        </w:rPr>
        <w:t>远程</w:t>
      </w:r>
      <w:r w:rsidRPr="00776DD5">
        <w:rPr>
          <w:rFonts w:ascii="宋体" w:eastAsia="宋体" w:hAnsi="宋体" w:hint="eastAsia"/>
          <w:kern w:val="0"/>
          <w:szCs w:val="21"/>
        </w:rPr>
        <w:t>委托，须选择提供下列任意一种划款凭证作为划款证明：</w:t>
      </w:r>
    </w:p>
    <w:p w14:paraId="1DC17645" w14:textId="77777777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>1、通过银行划款的，须提供银行划款凭证复印件；</w:t>
      </w:r>
    </w:p>
    <w:p w14:paraId="21E2F31C" w14:textId="77777777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>2、通过网银划款的，须提供带有时间戳记的网银截屏复印件；</w:t>
      </w:r>
    </w:p>
    <w:p w14:paraId="1A953BF0" w14:textId="74901735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>3、提供书面划款指令复印件的，划款指令中须注明向划款银行明确的资金划出时间，如“请于  年  月  日15：00前将资金划出”等字样，划款金额，</w:t>
      </w:r>
      <w:r w:rsidR="00674F68">
        <w:rPr>
          <w:rFonts w:ascii="宋体" w:eastAsia="宋体" w:hAnsi="宋体" w:hint="eastAsia"/>
          <w:kern w:val="0"/>
          <w:szCs w:val="21"/>
        </w:rPr>
        <w:t>收款</w:t>
      </w:r>
      <w:r w:rsidRPr="00776DD5">
        <w:rPr>
          <w:rFonts w:ascii="宋体" w:eastAsia="宋体" w:hAnsi="宋体" w:hint="eastAsia"/>
          <w:kern w:val="0"/>
          <w:szCs w:val="21"/>
        </w:rPr>
        <w:t>账户须为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指定账户。</w:t>
      </w:r>
    </w:p>
    <w:p w14:paraId="6A291398" w14:textId="77777777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 xml:space="preserve">第十条  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因通讯线路堵塞、传输不良、通讯中断、断电、委托系统故障、自然灾害等不可抗力因素导致的无法接收、无法受理或延迟接收、延迟受理</w:t>
      </w:r>
      <w:r w:rsidR="001247FA" w:rsidRPr="00776DD5">
        <w:rPr>
          <w:rFonts w:ascii="宋体" w:eastAsia="宋体" w:hAnsi="宋体" w:hint="eastAsia"/>
          <w:kern w:val="0"/>
          <w:szCs w:val="21"/>
        </w:rPr>
        <w:t>甲方</w:t>
      </w:r>
      <w:r w:rsidRPr="00776DD5">
        <w:rPr>
          <w:rFonts w:ascii="宋体" w:eastAsia="宋体" w:hAnsi="宋体" w:hint="eastAsia"/>
          <w:kern w:val="0"/>
          <w:szCs w:val="21"/>
        </w:rPr>
        <w:t>的申请，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不承担由此产生</w:t>
      </w:r>
      <w:r w:rsidR="00674F68">
        <w:rPr>
          <w:rFonts w:ascii="宋体" w:eastAsia="宋体" w:hAnsi="宋体" w:hint="eastAsia"/>
          <w:kern w:val="0"/>
          <w:szCs w:val="21"/>
        </w:rPr>
        <w:t>的</w:t>
      </w:r>
      <w:r w:rsidRPr="00776DD5">
        <w:rPr>
          <w:rFonts w:ascii="宋体" w:eastAsia="宋体" w:hAnsi="宋体" w:hint="eastAsia"/>
          <w:kern w:val="0"/>
          <w:szCs w:val="21"/>
        </w:rPr>
        <w:t>一切不利后果及法律责任。</w:t>
      </w:r>
    </w:p>
    <w:p w14:paraId="44E18AE8" w14:textId="56D7329B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>第十一条  本协议未约定的事宜，根据产品合同</w:t>
      </w:r>
      <w:r w:rsidR="00674F68">
        <w:rPr>
          <w:rFonts w:ascii="宋体" w:eastAsia="宋体" w:hAnsi="宋体" w:hint="eastAsia"/>
          <w:kern w:val="0"/>
          <w:szCs w:val="21"/>
        </w:rPr>
        <w:t>、</w:t>
      </w:r>
      <w:bookmarkStart w:id="1" w:name="_Hlk101777920"/>
      <w:r w:rsidR="00674F68">
        <w:rPr>
          <w:rFonts w:ascii="宋体" w:eastAsia="宋体" w:hAnsi="宋体" w:hint="eastAsia"/>
          <w:kern w:val="0"/>
          <w:szCs w:val="21"/>
        </w:rPr>
        <w:t>其他产品法律文件</w:t>
      </w:r>
      <w:bookmarkEnd w:id="1"/>
      <w:r w:rsidRPr="00776DD5">
        <w:rPr>
          <w:rFonts w:ascii="宋体" w:eastAsia="宋体" w:hAnsi="宋体" w:hint="eastAsia"/>
          <w:kern w:val="0"/>
          <w:szCs w:val="21"/>
        </w:rPr>
        <w:t>或者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业务规则的规定执行。本协议约定内容与前述文件、规则不一致的，以前述文件为准。</w:t>
      </w:r>
    </w:p>
    <w:p w14:paraId="1B9AB436" w14:textId="18BD42F2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 xml:space="preserve">第十二条  </w:t>
      </w:r>
      <w:r w:rsidR="001247FA" w:rsidRPr="00776DD5">
        <w:rPr>
          <w:rFonts w:ascii="宋体" w:eastAsia="宋体" w:hAnsi="宋体" w:hint="eastAsia"/>
          <w:kern w:val="0"/>
          <w:szCs w:val="21"/>
        </w:rPr>
        <w:t>乙方</w:t>
      </w:r>
      <w:r w:rsidRPr="00776DD5">
        <w:rPr>
          <w:rFonts w:ascii="宋体" w:eastAsia="宋体" w:hAnsi="宋体" w:hint="eastAsia"/>
          <w:kern w:val="0"/>
          <w:szCs w:val="21"/>
        </w:rPr>
        <w:t>保留修改或增删本协议内容的权利。本协议签署后，若有关法律法规</w:t>
      </w:r>
      <w:bookmarkStart w:id="2" w:name="_Hlk101777960"/>
      <w:r w:rsidRPr="00776DD5">
        <w:rPr>
          <w:rFonts w:ascii="宋体" w:eastAsia="宋体" w:hAnsi="宋体" w:hint="eastAsia"/>
          <w:kern w:val="0"/>
          <w:szCs w:val="21"/>
        </w:rPr>
        <w:t>、</w:t>
      </w:r>
      <w:r w:rsidR="00674F68">
        <w:rPr>
          <w:rFonts w:ascii="宋体" w:eastAsia="宋体" w:hAnsi="宋体" w:hint="eastAsia"/>
          <w:kern w:val="0"/>
          <w:szCs w:val="21"/>
        </w:rPr>
        <w:t>其他产品法律文件</w:t>
      </w:r>
      <w:bookmarkEnd w:id="2"/>
      <w:r w:rsidRPr="00776DD5">
        <w:rPr>
          <w:rFonts w:ascii="宋体" w:eastAsia="宋体" w:hAnsi="宋体" w:hint="eastAsia"/>
          <w:kern w:val="0"/>
          <w:szCs w:val="21"/>
        </w:rPr>
        <w:t>和其它由甲乙双方共同遵守的文件发生修订，本协议与之不相适应的内容及条款自行失效，但本协议其它内容和条款继续有效。</w:t>
      </w:r>
    </w:p>
    <w:p w14:paraId="19002B80" w14:textId="06CB2D57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>第十三条  本协议在</w:t>
      </w:r>
      <w:r w:rsidR="00D258FB" w:rsidRPr="00776DD5">
        <w:rPr>
          <w:rFonts w:ascii="宋体" w:eastAsia="宋体" w:hAnsi="宋体" w:hint="eastAsia"/>
          <w:kern w:val="0"/>
          <w:szCs w:val="21"/>
        </w:rPr>
        <w:t>甲乙双方盖章</w:t>
      </w:r>
      <w:r w:rsidRPr="00776DD5">
        <w:rPr>
          <w:rFonts w:ascii="宋体" w:eastAsia="宋体" w:hAnsi="宋体" w:hint="eastAsia"/>
          <w:kern w:val="0"/>
          <w:szCs w:val="21"/>
        </w:rPr>
        <w:t>或签字后立即生效，至任一方收到相对方终止本协议的书面通知</w:t>
      </w:r>
      <w:bookmarkStart w:id="3" w:name="_Hlk101777979"/>
      <w:r w:rsidR="00674F68">
        <w:rPr>
          <w:rFonts w:ascii="宋体" w:eastAsia="宋体" w:hAnsi="宋体" w:hint="eastAsia"/>
          <w:kern w:val="0"/>
          <w:szCs w:val="21"/>
        </w:rPr>
        <w:t>或甲方注销基金账户</w:t>
      </w:r>
      <w:bookmarkEnd w:id="3"/>
      <w:r w:rsidRPr="00776DD5">
        <w:rPr>
          <w:rFonts w:ascii="宋体" w:eastAsia="宋体" w:hAnsi="宋体" w:hint="eastAsia"/>
          <w:kern w:val="0"/>
          <w:szCs w:val="21"/>
        </w:rPr>
        <w:t>时终止。</w:t>
      </w:r>
    </w:p>
    <w:p w14:paraId="36918399" w14:textId="793AAD95" w:rsidR="00A87DCD" w:rsidRDefault="00331FAC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  <w:r w:rsidRPr="00776DD5">
        <w:rPr>
          <w:rFonts w:ascii="宋体" w:eastAsia="宋体" w:hAnsi="宋体" w:hint="eastAsia"/>
          <w:kern w:val="0"/>
          <w:szCs w:val="21"/>
        </w:rPr>
        <w:t>第十四条  本协议未尽事宜，双方予以协商。协商解决不成的，双方均有权向北京仲裁委员会申请仲裁，根据该会当时有效的仲裁规则进行仲裁。仲裁解决是终局的，对双方当事人均有法律约束力。但争议事项所涉及的具体</w:t>
      </w:r>
      <w:r w:rsidR="00674F68">
        <w:rPr>
          <w:rFonts w:ascii="宋体" w:eastAsia="宋体" w:hAnsi="宋体" w:hint="eastAsia"/>
          <w:kern w:val="0"/>
          <w:szCs w:val="21"/>
        </w:rPr>
        <w:t>产品</w:t>
      </w:r>
      <w:r w:rsidRPr="00776DD5">
        <w:rPr>
          <w:rFonts w:ascii="宋体" w:eastAsia="宋体" w:hAnsi="宋体" w:hint="eastAsia"/>
          <w:kern w:val="0"/>
          <w:szCs w:val="21"/>
        </w:rPr>
        <w:t>的</w:t>
      </w:r>
      <w:r w:rsidR="00674F68">
        <w:rPr>
          <w:rFonts w:ascii="宋体" w:eastAsia="宋体" w:hAnsi="宋体" w:hint="eastAsia"/>
          <w:kern w:val="0"/>
          <w:szCs w:val="21"/>
        </w:rPr>
        <w:t>产品</w:t>
      </w:r>
      <w:r w:rsidRPr="00776DD5">
        <w:rPr>
          <w:rFonts w:ascii="宋体" w:eastAsia="宋体" w:hAnsi="宋体" w:hint="eastAsia"/>
          <w:kern w:val="0"/>
          <w:szCs w:val="21"/>
        </w:rPr>
        <w:t>合同对于争议解决方式另有约定的，按</w:t>
      </w:r>
      <w:r w:rsidR="00C27BB1">
        <w:rPr>
          <w:rFonts w:ascii="宋体" w:eastAsia="宋体" w:hAnsi="宋体" w:hint="eastAsia"/>
          <w:kern w:val="0"/>
          <w:szCs w:val="21"/>
        </w:rPr>
        <w:t>产品</w:t>
      </w:r>
      <w:r w:rsidRPr="00776DD5">
        <w:rPr>
          <w:rFonts w:ascii="宋体" w:eastAsia="宋体" w:hAnsi="宋体" w:hint="eastAsia"/>
          <w:kern w:val="0"/>
          <w:szCs w:val="21"/>
        </w:rPr>
        <w:t>合同约定的</w:t>
      </w:r>
      <w:r w:rsidR="00EE4869">
        <w:rPr>
          <w:rFonts w:ascii="宋体" w:eastAsia="宋体" w:hAnsi="宋体" w:hint="eastAsia"/>
          <w:kern w:val="0"/>
          <w:szCs w:val="21"/>
        </w:rPr>
        <w:t>争议解决</w:t>
      </w:r>
      <w:r w:rsidRPr="00776DD5">
        <w:rPr>
          <w:rFonts w:ascii="宋体" w:eastAsia="宋体" w:hAnsi="宋体" w:hint="eastAsia"/>
          <w:kern w:val="0"/>
          <w:szCs w:val="21"/>
        </w:rPr>
        <w:t>方式处理。</w:t>
      </w:r>
    </w:p>
    <w:p w14:paraId="46AF1A2D" w14:textId="77777777" w:rsidR="00A87DCD" w:rsidRDefault="00A87DCD" w:rsidP="008E47C8">
      <w:pPr>
        <w:tabs>
          <w:tab w:val="left" w:pos="2280"/>
        </w:tabs>
        <w:spacing w:line="420" w:lineRule="atLeast"/>
        <w:ind w:leftChars="-270" w:left="-565" w:rightChars="155" w:right="325" w:hanging="2"/>
        <w:rPr>
          <w:rFonts w:ascii="宋体" w:eastAsia="宋体" w:hAnsi="宋体"/>
          <w:kern w:val="0"/>
          <w:szCs w:val="21"/>
        </w:rPr>
      </w:pPr>
    </w:p>
    <w:p w14:paraId="04D18C3A" w14:textId="0C5AE04A" w:rsidR="00A87DCD" w:rsidRPr="008E47C8" w:rsidRDefault="00A87DCD" w:rsidP="008E47C8">
      <w:pPr>
        <w:spacing w:line="360" w:lineRule="auto"/>
        <w:ind w:leftChars="-270" w:left="-565" w:rightChars="155" w:right="325" w:hanging="2"/>
        <w:rPr>
          <w:rFonts w:ascii="宋体" w:eastAsia="宋体" w:hAnsi="宋体"/>
          <w:b/>
          <w:bCs/>
          <w:szCs w:val="21"/>
        </w:rPr>
      </w:pPr>
      <w:r w:rsidRPr="008E47C8">
        <w:rPr>
          <w:rFonts w:ascii="宋体" w:eastAsia="宋体" w:hAnsi="宋体" w:hint="eastAsia"/>
          <w:b/>
          <w:bCs/>
          <w:szCs w:val="21"/>
        </w:rPr>
        <w:t>甲方：</w:t>
      </w:r>
      <w:r w:rsidR="00184507">
        <w:rPr>
          <w:rFonts w:ascii="宋体" w:eastAsia="宋体" w:hAnsi="宋体" w:hint="eastAsia"/>
          <w:b/>
          <w:szCs w:val="21"/>
        </w:rPr>
        <w:t>_</w:t>
      </w:r>
      <w:r w:rsidR="00184507">
        <w:rPr>
          <w:rFonts w:ascii="宋体" w:eastAsia="宋体" w:hAnsi="宋体"/>
          <w:b/>
          <w:szCs w:val="21"/>
        </w:rPr>
        <w:t>_________________________</w:t>
      </w:r>
      <w:r w:rsidR="00657254">
        <w:rPr>
          <w:rFonts w:ascii="宋体" w:eastAsia="宋体" w:hAnsi="宋体"/>
          <w:b/>
          <w:szCs w:val="21"/>
        </w:rPr>
        <w:t xml:space="preserve">__             </w:t>
      </w:r>
      <w:r w:rsidR="00163677">
        <w:rPr>
          <w:rFonts w:ascii="宋体" w:eastAsia="宋体" w:hAnsi="宋体"/>
          <w:b/>
          <w:szCs w:val="21"/>
        </w:rPr>
        <w:t xml:space="preserve">  </w:t>
      </w:r>
      <w:r w:rsidRPr="008E47C8">
        <w:rPr>
          <w:rFonts w:ascii="宋体" w:eastAsia="宋体" w:hAnsi="宋体" w:hint="eastAsia"/>
          <w:b/>
          <w:bCs/>
          <w:szCs w:val="21"/>
        </w:rPr>
        <w:t>乙方：格林基金管理有限公司</w:t>
      </w:r>
    </w:p>
    <w:p w14:paraId="75FD3C92" w14:textId="6335F6F5" w:rsidR="00A87DCD" w:rsidRDefault="00A87DCD" w:rsidP="008E47C8">
      <w:pPr>
        <w:pStyle w:val="a7"/>
        <w:ind w:leftChars="-270" w:left="-565" w:rightChars="155" w:right="325" w:hanging="2"/>
        <w:rPr>
          <w:rFonts w:ascii="宋体" w:eastAsia="宋体" w:hAnsi="宋体"/>
          <w:sz w:val="21"/>
          <w:szCs w:val="21"/>
          <w:lang w:eastAsia="zh-CN"/>
        </w:rPr>
      </w:pPr>
      <w:r w:rsidRPr="008E47C8">
        <w:rPr>
          <w:rFonts w:ascii="宋体" w:eastAsia="宋体" w:hAnsi="宋体" w:hint="eastAsia"/>
          <w:b/>
          <w:bCs/>
          <w:sz w:val="21"/>
          <w:szCs w:val="21"/>
          <w:lang w:eastAsia="zh-CN"/>
        </w:rPr>
        <w:t>甲方签章</w:t>
      </w:r>
      <w:r w:rsidR="00761230">
        <w:rPr>
          <w:rFonts w:ascii="宋体" w:eastAsia="宋体" w:hAnsi="宋体" w:hint="eastAsia"/>
          <w:b/>
          <w:bCs/>
          <w:sz w:val="21"/>
          <w:szCs w:val="21"/>
          <w:lang w:eastAsia="zh-CN"/>
        </w:rPr>
        <w:t>或签字</w:t>
      </w:r>
      <w:r w:rsidRPr="008E47C8">
        <w:rPr>
          <w:rFonts w:ascii="宋体" w:eastAsia="宋体" w:hAnsi="宋体" w:hint="eastAsia"/>
          <w:b/>
          <w:bCs/>
          <w:sz w:val="21"/>
          <w:szCs w:val="21"/>
          <w:lang w:eastAsia="zh-CN"/>
        </w:rPr>
        <w:t>：</w:t>
      </w:r>
      <w:r w:rsidR="007D4C94">
        <w:rPr>
          <w:rFonts w:ascii="宋体" w:eastAsia="宋体" w:hAnsi="宋体" w:hint="eastAsia"/>
          <w:b/>
          <w:bCs/>
          <w:sz w:val="21"/>
          <w:szCs w:val="21"/>
          <w:lang w:eastAsia="zh-CN"/>
        </w:rPr>
        <w:t>_</w:t>
      </w:r>
      <w:r w:rsidR="007D4C94">
        <w:rPr>
          <w:rFonts w:ascii="宋体" w:eastAsia="宋体" w:hAnsi="宋体"/>
          <w:b/>
          <w:bCs/>
          <w:sz w:val="21"/>
          <w:szCs w:val="21"/>
          <w:lang w:eastAsia="zh-CN"/>
        </w:rPr>
        <w:t>_______________</w:t>
      </w:r>
      <w:r w:rsidR="00657254">
        <w:rPr>
          <w:rFonts w:ascii="宋体" w:eastAsia="宋体" w:hAnsi="宋体"/>
          <w:b/>
          <w:szCs w:val="21"/>
        </w:rPr>
        <w:t xml:space="preserve">__           </w:t>
      </w:r>
      <w:r w:rsidR="00163677">
        <w:rPr>
          <w:rFonts w:ascii="宋体" w:eastAsia="宋体" w:hAnsi="宋体"/>
          <w:b/>
          <w:szCs w:val="21"/>
        </w:rPr>
        <w:t xml:space="preserve">  </w:t>
      </w:r>
      <w:r w:rsidRPr="008E47C8">
        <w:rPr>
          <w:rFonts w:ascii="宋体" w:eastAsia="宋体" w:hAnsi="宋体" w:hint="eastAsia"/>
          <w:b/>
          <w:bCs/>
          <w:sz w:val="21"/>
          <w:szCs w:val="21"/>
          <w:lang w:eastAsia="zh-CN"/>
        </w:rPr>
        <w:t>乙方签章：</w:t>
      </w:r>
      <w:r w:rsidR="007D4C94">
        <w:rPr>
          <w:rFonts w:ascii="宋体" w:eastAsia="宋体" w:hAnsi="宋体" w:hint="eastAsia"/>
          <w:b/>
          <w:bCs/>
          <w:sz w:val="21"/>
          <w:szCs w:val="21"/>
          <w:lang w:eastAsia="zh-CN"/>
        </w:rPr>
        <w:t>_</w:t>
      </w:r>
      <w:r w:rsidR="007D4C94">
        <w:rPr>
          <w:rFonts w:ascii="宋体" w:eastAsia="宋体" w:hAnsi="宋体"/>
          <w:b/>
          <w:bCs/>
          <w:sz w:val="21"/>
          <w:szCs w:val="21"/>
          <w:lang w:eastAsia="zh-CN"/>
        </w:rPr>
        <w:t>________________</w:t>
      </w:r>
      <w:r w:rsidR="00331FAC" w:rsidRPr="001247FA">
        <w:rPr>
          <w:rFonts w:ascii="宋体" w:eastAsia="宋体" w:hAnsi="宋体" w:hint="eastAsia"/>
          <w:sz w:val="21"/>
          <w:szCs w:val="21"/>
          <w:lang w:eastAsia="zh-CN"/>
        </w:rPr>
        <w:t xml:space="preserve">　</w:t>
      </w:r>
    </w:p>
    <w:p w14:paraId="0F09B364" w14:textId="77777777" w:rsidR="00B10F27" w:rsidRDefault="00B10F27" w:rsidP="00657254">
      <w:pPr>
        <w:pStyle w:val="a7"/>
        <w:ind w:leftChars="-270" w:left="-567"/>
        <w:rPr>
          <w:rFonts w:ascii="宋体" w:eastAsia="宋体" w:hAnsi="宋体"/>
          <w:sz w:val="21"/>
          <w:szCs w:val="21"/>
          <w:lang w:eastAsia="zh-CN"/>
        </w:rPr>
      </w:pPr>
    </w:p>
    <w:p w14:paraId="19CFD798" w14:textId="3977F77E" w:rsidR="00F915C1" w:rsidRPr="00331FAC" w:rsidRDefault="00A87DCD" w:rsidP="00B10F27">
      <w:pPr>
        <w:pStyle w:val="a7"/>
        <w:ind w:leftChars="-270" w:left="-567"/>
        <w:rPr>
          <w:rFonts w:ascii="宋体" w:eastAsia="宋体" w:hAnsi="宋体"/>
          <w:sz w:val="22"/>
          <w:szCs w:val="22"/>
        </w:rPr>
      </w:pPr>
      <w:r w:rsidRPr="008E47C8">
        <w:rPr>
          <w:rFonts w:ascii="宋体" w:eastAsia="宋体" w:hAnsi="宋体" w:hint="eastAsia"/>
          <w:b/>
          <w:bCs/>
          <w:szCs w:val="21"/>
        </w:rPr>
        <w:t>日期</w:t>
      </w:r>
      <w:r w:rsidRPr="008E47C8">
        <w:rPr>
          <w:rFonts w:ascii="宋体" w:eastAsia="宋体" w:hAnsi="宋体"/>
          <w:b/>
          <w:bCs/>
          <w:szCs w:val="21"/>
        </w:rPr>
        <w:t xml:space="preserve">:          </w:t>
      </w:r>
      <w:r w:rsidRPr="008E47C8">
        <w:rPr>
          <w:rFonts w:ascii="宋体" w:eastAsia="宋体" w:hAnsi="宋体" w:hint="eastAsia"/>
          <w:b/>
          <w:bCs/>
          <w:szCs w:val="21"/>
        </w:rPr>
        <w:t>年</w:t>
      </w:r>
      <w:r w:rsidRPr="008E47C8">
        <w:rPr>
          <w:rFonts w:ascii="宋体" w:eastAsia="宋体" w:hAnsi="宋体"/>
          <w:b/>
          <w:bCs/>
          <w:szCs w:val="21"/>
        </w:rPr>
        <w:t xml:space="preserve">       </w:t>
      </w:r>
      <w:r w:rsidRPr="008E47C8">
        <w:rPr>
          <w:rFonts w:ascii="宋体" w:eastAsia="宋体" w:hAnsi="宋体" w:hint="eastAsia"/>
          <w:b/>
          <w:bCs/>
          <w:szCs w:val="21"/>
        </w:rPr>
        <w:t>月</w:t>
      </w:r>
      <w:r w:rsidRPr="008E47C8">
        <w:rPr>
          <w:rFonts w:ascii="宋体" w:eastAsia="宋体" w:hAnsi="宋体"/>
          <w:b/>
          <w:bCs/>
          <w:szCs w:val="21"/>
        </w:rPr>
        <w:t xml:space="preserve">       </w:t>
      </w:r>
      <w:r w:rsidRPr="008E47C8">
        <w:rPr>
          <w:rFonts w:ascii="宋体" w:eastAsia="宋体" w:hAnsi="宋体" w:hint="eastAsia"/>
          <w:b/>
          <w:bCs/>
          <w:szCs w:val="21"/>
        </w:rPr>
        <w:t>日</w:t>
      </w:r>
      <w:r w:rsidRPr="008E47C8">
        <w:rPr>
          <w:rFonts w:ascii="宋体" w:eastAsia="宋体" w:hAnsi="宋体"/>
          <w:b/>
          <w:bCs/>
          <w:szCs w:val="21"/>
        </w:rPr>
        <w:t xml:space="preserve">        </w:t>
      </w:r>
      <w:r w:rsidRPr="008E47C8">
        <w:rPr>
          <w:rFonts w:ascii="宋体" w:eastAsia="宋体" w:hAnsi="宋体" w:hint="eastAsia"/>
          <w:b/>
          <w:bCs/>
          <w:szCs w:val="21"/>
        </w:rPr>
        <w:t>日期</w:t>
      </w:r>
      <w:r w:rsidRPr="008E47C8">
        <w:rPr>
          <w:rFonts w:ascii="宋体" w:eastAsia="宋体" w:hAnsi="宋体"/>
          <w:b/>
          <w:bCs/>
          <w:szCs w:val="21"/>
        </w:rPr>
        <w:t>:         年       月       日</w:t>
      </w:r>
    </w:p>
    <w:sectPr w:rsidR="00F915C1" w:rsidRPr="00331FAC" w:rsidSect="00F915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849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671F" w14:textId="77777777" w:rsidR="00D11D54" w:rsidRDefault="00D11D54" w:rsidP="00F915C1">
      <w:r>
        <w:separator/>
      </w:r>
    </w:p>
  </w:endnote>
  <w:endnote w:type="continuationSeparator" w:id="0">
    <w:p w14:paraId="05363A9E" w14:textId="77777777" w:rsidR="00D11D54" w:rsidRDefault="00D11D54" w:rsidP="00F9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ijing">
    <w:altName w:val="黑体"/>
    <w:charset w:val="50"/>
    <w:family w:val="auto"/>
    <w:pitch w:val="variable"/>
    <w:sig w:usb0="01000000" w:usb1="00000E08" w:usb2="1000000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4FE99" w14:textId="77777777" w:rsidR="00343B6A" w:rsidRDefault="00343B6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A47A" w14:textId="77777777" w:rsidR="006E689F" w:rsidRPr="00BD78BB" w:rsidRDefault="006E689F" w:rsidP="00E621F4">
    <w:pPr>
      <w:pStyle w:val="a3"/>
      <w:tabs>
        <w:tab w:val="clear" w:pos="8306"/>
      </w:tabs>
      <w:ind w:leftChars="-540" w:left="-1134" w:rightChars="-500" w:right="-1050" w:firstLineChars="236" w:firstLine="425"/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</w:pPr>
    <w:r w:rsidRPr="00BD78BB">
      <w:rPr>
        <w:rFonts w:ascii="Times New Roman" w:eastAsia="宋体" w:hAnsi="Times New Roman" w:cs="Times New Roman"/>
        <w:color w:val="000000" w:themeColor="text1"/>
        <w:szCs w:val="18"/>
      </w:rPr>
      <w:t>直销电话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</w:rPr>
      <w:t>：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>010</w:t>
    </w:r>
    <w:r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>-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 xml:space="preserve">50890750/0755           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直销传真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</w:rPr>
      <w:t>：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0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>10</w:t>
    </w:r>
    <w:r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>-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 xml:space="preserve">50890725           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直销邮箱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</w:rPr>
      <w:t>：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z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>hixiao@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china-greenfund.com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 xml:space="preserve">  </w:t>
    </w:r>
  </w:p>
  <w:p w14:paraId="4D1FDD32" w14:textId="4F76006D" w:rsidR="00F915C1" w:rsidRPr="006E689F" w:rsidRDefault="006E689F" w:rsidP="00E621F4">
    <w:pPr>
      <w:pStyle w:val="a3"/>
      <w:tabs>
        <w:tab w:val="clear" w:pos="8306"/>
      </w:tabs>
      <w:ind w:leftChars="-540" w:left="-1134" w:rightChars="-500" w:right="-1050" w:firstLineChars="236" w:firstLine="425"/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</w:pP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公司地址：</w:t>
    </w:r>
    <w:r w:rsidR="00343B6A">
      <w:rPr>
        <w:rFonts w:ascii="Times New Roman" w:eastAsia="宋体" w:hAnsi="Times New Roman" w:cs="Times New Roman" w:hint="eastAsia"/>
        <w:color w:val="000000" w:themeColor="text1"/>
        <w:kern w:val="0"/>
        <w:szCs w:val="18"/>
        <w:shd w:val="clear" w:color="auto" w:fill="FFFFFF"/>
      </w:rPr>
      <w:t>北京市朝阳区景华南街</w:t>
    </w:r>
    <w:r w:rsidR="00343B6A">
      <w:rPr>
        <w:rFonts w:ascii="Times New Roman" w:eastAsia="宋体" w:hAnsi="Times New Roman" w:cs="Times New Roman"/>
        <w:color w:val="000000" w:themeColor="text1"/>
        <w:kern w:val="0"/>
        <w:szCs w:val="18"/>
        <w:shd w:val="clear" w:color="auto" w:fill="FFFFFF"/>
      </w:rPr>
      <w:t>5</w:t>
    </w:r>
    <w:r w:rsidR="00343B6A">
      <w:rPr>
        <w:rFonts w:ascii="Times New Roman" w:eastAsia="宋体" w:hAnsi="Times New Roman" w:cs="Times New Roman" w:hint="eastAsia"/>
        <w:color w:val="000000" w:themeColor="text1"/>
        <w:kern w:val="0"/>
        <w:szCs w:val="18"/>
        <w:shd w:val="clear" w:color="auto" w:fill="FFFFFF"/>
      </w:rPr>
      <w:t>号远洋光华国际</w:t>
    </w:r>
    <w:r w:rsidR="00343B6A">
      <w:rPr>
        <w:rFonts w:ascii="Times New Roman" w:eastAsia="宋体" w:hAnsi="Times New Roman" w:cs="Times New Roman"/>
        <w:color w:val="000000" w:themeColor="text1"/>
        <w:kern w:val="0"/>
        <w:szCs w:val="18"/>
        <w:shd w:val="clear" w:color="auto" w:fill="FFFFFF"/>
      </w:rPr>
      <w:t>C</w:t>
    </w:r>
    <w:r w:rsidR="00343B6A">
      <w:rPr>
        <w:rFonts w:ascii="Times New Roman" w:eastAsia="宋体" w:hAnsi="Times New Roman" w:cs="Times New Roman" w:hint="eastAsia"/>
        <w:color w:val="000000" w:themeColor="text1"/>
        <w:kern w:val="0"/>
        <w:szCs w:val="18"/>
        <w:shd w:val="clear" w:color="auto" w:fill="FFFFFF"/>
      </w:rPr>
      <w:t>座</w:t>
    </w:r>
    <w:r w:rsidR="00343B6A">
      <w:rPr>
        <w:rFonts w:ascii="Times New Roman" w:eastAsia="宋体" w:hAnsi="Times New Roman" w:cs="Times New Roman"/>
        <w:color w:val="000000" w:themeColor="text1"/>
        <w:kern w:val="0"/>
        <w:szCs w:val="18"/>
        <w:shd w:val="clear" w:color="auto" w:fill="FFFFFF"/>
      </w:rPr>
      <w:t>18</w:t>
    </w:r>
    <w:r w:rsidR="00343B6A">
      <w:rPr>
        <w:rFonts w:ascii="Times New Roman" w:eastAsia="宋体" w:hAnsi="Times New Roman" w:cs="Times New Roman" w:hint="eastAsia"/>
        <w:color w:val="000000" w:themeColor="text1"/>
        <w:kern w:val="0"/>
        <w:szCs w:val="18"/>
        <w:shd w:val="clear" w:color="auto" w:fill="FFFFFF"/>
      </w:rPr>
      <w:t>层</w:t>
    </w:r>
    <w:r w:rsidR="00343B6A">
      <w:rPr>
        <w:rFonts w:ascii="Times New Roman" w:eastAsia="宋体" w:hAnsi="Times New Roman" w:cs="Times New Roman"/>
        <w:color w:val="000000" w:themeColor="text1"/>
        <w:kern w:val="0"/>
        <w:szCs w:val="18"/>
        <w:shd w:val="clear" w:color="auto" w:fill="FFFFFF"/>
      </w:rPr>
      <w:t>1801-07A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 xml:space="preserve">      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公司微信号</w:t>
    </w:r>
    <w:r w:rsidRPr="00BD78BB">
      <w:rPr>
        <w:rFonts w:ascii="Times New Roman" w:eastAsia="宋体" w:hAnsi="Times New Roman" w:cs="Times New Roman" w:hint="eastAsia"/>
        <w:color w:val="000000" w:themeColor="text1"/>
        <w:szCs w:val="18"/>
        <w:shd w:val="clear" w:color="auto" w:fill="FFFFFF"/>
      </w:rPr>
      <w:t>:g</w:t>
    </w:r>
    <w:r w:rsidRPr="00BD78BB">
      <w:rPr>
        <w:rFonts w:ascii="Times New Roman" w:eastAsia="宋体" w:hAnsi="Times New Roman" w:cs="Times New Roman"/>
        <w:color w:val="000000" w:themeColor="text1"/>
        <w:szCs w:val="18"/>
        <w:shd w:val="clear" w:color="auto" w:fill="FFFFFF"/>
      </w:rPr>
      <w:t>reenfund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D33AC" w14:textId="77777777" w:rsidR="00343B6A" w:rsidRDefault="00343B6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E5DF0" w14:textId="77777777" w:rsidR="00D11D54" w:rsidRDefault="00D11D54" w:rsidP="00F915C1">
      <w:r>
        <w:separator/>
      </w:r>
    </w:p>
  </w:footnote>
  <w:footnote w:type="continuationSeparator" w:id="0">
    <w:p w14:paraId="44CDC3BE" w14:textId="77777777" w:rsidR="00D11D54" w:rsidRDefault="00D11D54" w:rsidP="00F9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7E5B7" w14:textId="77777777" w:rsidR="00343B6A" w:rsidRDefault="00343B6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AC01" w14:textId="0E1A5683" w:rsidR="00F915C1" w:rsidRDefault="00D22427" w:rsidP="00A407B3">
    <w:pPr>
      <w:pStyle w:val="a5"/>
      <w:ind w:leftChars="-270" w:left="-567" w:rightChars="155" w:right="325"/>
      <w:jc w:val="both"/>
    </w:pPr>
    <w:r>
      <w:rPr>
        <w:noProof/>
      </w:rPr>
      <w:drawing>
        <wp:inline distT="0" distB="0" distL="0" distR="0" wp14:anchorId="6CAA3C6E" wp14:editId="59DD3847">
          <wp:extent cx="3048000" cy="406912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461" t="26521" r="15842" b="32137"/>
                  <a:stretch/>
                </pic:blipFill>
                <pic:spPr bwMode="auto">
                  <a:xfrm>
                    <a:off x="0" y="0"/>
                    <a:ext cx="3103830" cy="414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  <w:r w:rsidR="00F915C1">
      <w:t xml:space="preserve">                      </w:t>
    </w:r>
    <w:r w:rsidR="00C51579">
      <w:t xml:space="preserve">    </w:t>
    </w:r>
    <w:r w:rsidR="00F915C1">
      <w:t xml:space="preserve">           </w:t>
    </w:r>
    <w:r w:rsidR="00F915C1">
      <w:rPr>
        <w:rFonts w:hint="eastAsia"/>
        <w:noProof/>
      </w:rPr>
      <w:drawing>
        <wp:inline distT="0" distB="0" distL="0" distR="0" wp14:anchorId="1E7CBF17" wp14:editId="32BB9C9D">
          <wp:extent cx="695325" cy="695325"/>
          <wp:effectExtent l="0" t="0" r="9525" b="9525"/>
          <wp:docPr id="25" name="图片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D13F9" w14:textId="77777777" w:rsidR="00343B6A" w:rsidRDefault="00343B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5C1"/>
    <w:rsid w:val="000E6848"/>
    <w:rsid w:val="00114FBE"/>
    <w:rsid w:val="001247FA"/>
    <w:rsid w:val="00133101"/>
    <w:rsid w:val="001542AD"/>
    <w:rsid w:val="00163677"/>
    <w:rsid w:val="00184507"/>
    <w:rsid w:val="001B2B72"/>
    <w:rsid w:val="001D4E43"/>
    <w:rsid w:val="00205809"/>
    <w:rsid w:val="0021397E"/>
    <w:rsid w:val="00234632"/>
    <w:rsid w:val="002779DF"/>
    <w:rsid w:val="0030520F"/>
    <w:rsid w:val="003104F5"/>
    <w:rsid w:val="003124FD"/>
    <w:rsid w:val="00331FAC"/>
    <w:rsid w:val="003342F7"/>
    <w:rsid w:val="00343B6A"/>
    <w:rsid w:val="00363C8F"/>
    <w:rsid w:val="00377892"/>
    <w:rsid w:val="003A1A5A"/>
    <w:rsid w:val="003B1A22"/>
    <w:rsid w:val="003C1621"/>
    <w:rsid w:val="003C59FC"/>
    <w:rsid w:val="003E4F3F"/>
    <w:rsid w:val="004E4DE3"/>
    <w:rsid w:val="004F27DF"/>
    <w:rsid w:val="00513FA0"/>
    <w:rsid w:val="005C4FDD"/>
    <w:rsid w:val="005E221E"/>
    <w:rsid w:val="006106C5"/>
    <w:rsid w:val="00613567"/>
    <w:rsid w:val="00657254"/>
    <w:rsid w:val="00663D2B"/>
    <w:rsid w:val="00674F68"/>
    <w:rsid w:val="006754D1"/>
    <w:rsid w:val="006E689F"/>
    <w:rsid w:val="00717429"/>
    <w:rsid w:val="0072410E"/>
    <w:rsid w:val="00761230"/>
    <w:rsid w:val="00770CC6"/>
    <w:rsid w:val="00775D27"/>
    <w:rsid w:val="00776DD5"/>
    <w:rsid w:val="007B23C7"/>
    <w:rsid w:val="007D4C94"/>
    <w:rsid w:val="007E4FBE"/>
    <w:rsid w:val="007F3027"/>
    <w:rsid w:val="00841E03"/>
    <w:rsid w:val="008B62A8"/>
    <w:rsid w:val="008E47C8"/>
    <w:rsid w:val="009013F0"/>
    <w:rsid w:val="009079E2"/>
    <w:rsid w:val="00915365"/>
    <w:rsid w:val="00996724"/>
    <w:rsid w:val="009D2EB2"/>
    <w:rsid w:val="00A407B3"/>
    <w:rsid w:val="00A43EBD"/>
    <w:rsid w:val="00A856A8"/>
    <w:rsid w:val="00A87DCD"/>
    <w:rsid w:val="00AC41D5"/>
    <w:rsid w:val="00B10F27"/>
    <w:rsid w:val="00B370B9"/>
    <w:rsid w:val="00B62125"/>
    <w:rsid w:val="00B74B52"/>
    <w:rsid w:val="00BA42BA"/>
    <w:rsid w:val="00C27BB1"/>
    <w:rsid w:val="00C51579"/>
    <w:rsid w:val="00C7699E"/>
    <w:rsid w:val="00CD0C93"/>
    <w:rsid w:val="00CF5F68"/>
    <w:rsid w:val="00D056D3"/>
    <w:rsid w:val="00D11D54"/>
    <w:rsid w:val="00D22427"/>
    <w:rsid w:val="00D258FB"/>
    <w:rsid w:val="00D90D94"/>
    <w:rsid w:val="00DB01CA"/>
    <w:rsid w:val="00E11322"/>
    <w:rsid w:val="00E621F4"/>
    <w:rsid w:val="00EE31C6"/>
    <w:rsid w:val="00EE4869"/>
    <w:rsid w:val="00EF3CC7"/>
    <w:rsid w:val="00EF6A0F"/>
    <w:rsid w:val="00F41E38"/>
    <w:rsid w:val="00F82578"/>
    <w:rsid w:val="00F831DD"/>
    <w:rsid w:val="00F915C1"/>
    <w:rsid w:val="00FA0617"/>
    <w:rsid w:val="00FE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EE41CA"/>
  <w15:docId w15:val="{8C4B9E2F-25B7-4D48-B574-E2A8F0B3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FA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915C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uiPriority w:val="99"/>
    <w:rsid w:val="00F915C1"/>
    <w:rPr>
      <w:sz w:val="18"/>
      <w:szCs w:val="24"/>
    </w:rPr>
  </w:style>
  <w:style w:type="paragraph" w:styleId="a5">
    <w:name w:val="header"/>
    <w:basedOn w:val="a"/>
    <w:link w:val="a6"/>
    <w:uiPriority w:val="99"/>
    <w:unhideWhenUsed/>
    <w:rsid w:val="00F91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915C1"/>
    <w:rPr>
      <w:sz w:val="18"/>
      <w:szCs w:val="18"/>
    </w:rPr>
  </w:style>
  <w:style w:type="paragraph" w:styleId="a7">
    <w:name w:val="Plain Text"/>
    <w:basedOn w:val="a"/>
    <w:link w:val="a8"/>
    <w:rsid w:val="00331FAC"/>
    <w:rPr>
      <w:rFonts w:ascii="Beijing" w:eastAsia="Beijing" w:hAnsi="Times" w:cs="Times New Roman"/>
      <w:sz w:val="24"/>
      <w:szCs w:val="20"/>
      <w:lang w:eastAsia="zh-TW"/>
    </w:rPr>
  </w:style>
  <w:style w:type="character" w:customStyle="1" w:styleId="a8">
    <w:name w:val="纯文本 字符"/>
    <w:basedOn w:val="a0"/>
    <w:link w:val="a7"/>
    <w:rsid w:val="00331FAC"/>
    <w:rPr>
      <w:rFonts w:ascii="Beijing" w:eastAsia="Beijing" w:hAnsi="Times" w:cs="Times New Roman"/>
      <w:sz w:val="24"/>
      <w:szCs w:val="20"/>
      <w:lang w:eastAsia="zh-TW"/>
    </w:rPr>
  </w:style>
  <w:style w:type="paragraph" w:styleId="a9">
    <w:name w:val="Revision"/>
    <w:hidden/>
    <w:uiPriority w:val="99"/>
    <w:semiHidden/>
    <w:rsid w:val="00D90D94"/>
    <w:rPr>
      <w:szCs w:val="24"/>
    </w:rPr>
  </w:style>
  <w:style w:type="character" w:styleId="aa">
    <w:name w:val="annotation reference"/>
    <w:basedOn w:val="a0"/>
    <w:uiPriority w:val="99"/>
    <w:semiHidden/>
    <w:unhideWhenUsed/>
    <w:rsid w:val="003342F7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3342F7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3342F7"/>
    <w:rPr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342F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3342F7"/>
    <w:rPr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F6A0F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EF6A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郭丽苹</dc:creator>
  <cp:keywords/>
  <dc:description/>
  <cp:lastModifiedBy>方月圆</cp:lastModifiedBy>
  <cp:revision>46</cp:revision>
  <dcterms:created xsi:type="dcterms:W3CDTF">2022-03-15T06:39:00Z</dcterms:created>
  <dcterms:modified xsi:type="dcterms:W3CDTF">2023-05-04T06:56:00Z</dcterms:modified>
</cp:coreProperties>
</file>